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附件三：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“百家药店+百名药师”安全用药进社区大行动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信息一览表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单位名称（盖章）：XXXXX有限公司XXX分店</w:t>
      </w:r>
      <w:bookmarkStart w:id="0" w:name="_GoBack"/>
      <w:bookmarkEnd w:id="0"/>
    </w:p>
    <w:p>
      <w:pPr>
        <w:spacing w:line="360" w:lineRule="auto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活动地址：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2654"/>
        <w:gridCol w:w="2356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5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职称或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执业药师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5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张三</w:t>
            </w:r>
          </w:p>
        </w:tc>
        <w:tc>
          <w:tcPr>
            <w:tcW w:w="138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6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执业药师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5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6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55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6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6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6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执业中药师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6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6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6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执业中药师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6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6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6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执业中药师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6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中药师</w:t>
            </w: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br w:type="page"/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FF000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52"/>
          <w:szCs w:val="52"/>
          <w:lang w:val="en-US" w:eastAsia="zh-CN"/>
        </w:rPr>
        <w:t>注意事项：</w:t>
      </w:r>
    </w:p>
    <w:p>
      <w:pPr>
        <w:spacing w:line="360" w:lineRule="auto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1、Word文档和盖章扫描版发送至广东省药师协会邮箱：gdsysxh@163.com</w:t>
      </w:r>
    </w:p>
    <w:p>
      <w:pPr>
        <w:spacing w:line="360" w:lineRule="auto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活动至少安排2名或以上药师参加宣传活动。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活动需提供活动照片、签到表、调查表等佐证材料。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3、活动的药店须统一悬挂布置印刷有“2023年全国安全用药月”、广东省药品科普网等形象元素的活动横幅、海报、标志等。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4、活动期间不得出现由某企业赞助或支持的字眼、语言、图案等。</w:t>
      </w:r>
    </w:p>
    <w:p>
      <w:pPr>
        <w:spacing w:line="360" w:lineRule="auto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5、不得出现任何产品的宣传海报、横幅、宣传单张；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xZWUwMmY2NDcwMWRkOWZhOGJiMGZmZTI4N2MwZDQifQ=="/>
  </w:docVars>
  <w:rsids>
    <w:rsidRoot w:val="00000000"/>
    <w:rsid w:val="1F5A556E"/>
    <w:rsid w:val="368206E9"/>
    <w:rsid w:val="636A196D"/>
    <w:rsid w:val="707F6BA2"/>
    <w:rsid w:val="764335EB"/>
    <w:rsid w:val="7653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2023-10-30T02:30:00Z</dcterms:created>
  <dc:creator>admin</dc:creator>
  <cp:lastModifiedBy>小雨</cp:lastModifiedBy>
  <cp:lastPrinted>2023-10-30T02:57:00Z</cp:lastPrinted>
  <dcterms:modified xsi:type="dcterms:W3CDTF">2024-01-09T03:24:37Z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E30C397FA32847FEA6D3AB139188A938_12</vt:lpwstr>
  </property>
</Properties>
</file>